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A51D55" w14:textId="77777777" w:rsidR="00020F61" w:rsidRDefault="00020F61" w:rsidP="00020F6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gozdovi, d.o.o.,</w:t>
      </w:r>
      <w:r>
        <w:rPr>
          <w:rFonts w:ascii="Tahoma" w:hAnsi="Tahoma" w:cs="Tahoma"/>
          <w:sz w:val="22"/>
          <w:szCs w:val="22"/>
        </w:rPr>
        <w:t xml:space="preserve"> Rožna ulica 39, 1330 Kočevje, ki jo zastopa Samo Mihelin, začasni direktor (</w:t>
      </w:r>
      <w:r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>
        <w:rPr>
          <w:rFonts w:ascii="Tahoma" w:hAnsi="Tahoma" w:cs="Tahoma"/>
          <w:b/>
          <w:color w:val="000000"/>
          <w:sz w:val="22"/>
          <w:szCs w:val="22"/>
        </w:rPr>
        <w:t>SiDG)</w:t>
      </w:r>
    </w:p>
    <w:p w14:paraId="2E55F467" w14:textId="77777777" w:rsidR="00816378" w:rsidRDefault="00816378" w:rsidP="00A66BF2"/>
    <w:p w14:paraId="328DEFCE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14:paraId="0A358A41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43059FFA" w14:textId="77777777"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14:paraId="49D714C8" w14:textId="77777777" w:rsidR="00160D02" w:rsidRDefault="00160D02" w:rsidP="00A66BF2">
      <w:pPr>
        <w:rPr>
          <w:rFonts w:ascii="Tahoma" w:hAnsi="Tahoma" w:cs="Tahoma"/>
          <w:sz w:val="22"/>
          <w:szCs w:val="22"/>
        </w:rPr>
      </w:pPr>
    </w:p>
    <w:p w14:paraId="5B452A20" w14:textId="77777777"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14:paraId="076DF5EE" w14:textId="77777777"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14:paraId="208058F2" w14:textId="77777777"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14:paraId="76E0F934" w14:textId="77777777"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14:paraId="2FC5300F" w14:textId="77777777"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14:paraId="3AD18624" w14:textId="77777777"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14:paraId="1313F2FD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7F5D9A90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44FF9188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1B7ED4C4" w14:textId="07F8ABD1"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020F61">
        <w:rPr>
          <w:rFonts w:ascii="Tahoma" w:hAnsi="Tahoma" w:cs="Tahoma"/>
          <w:color w:val="000000" w:themeColor="text1"/>
          <w:sz w:val="22"/>
          <w:szCs w:val="22"/>
        </w:rPr>
        <w:t>66</w:t>
      </w:r>
      <w:r w:rsidR="0061659A">
        <w:rPr>
          <w:rFonts w:ascii="Tahoma" w:hAnsi="Tahoma" w:cs="Tahoma"/>
          <w:color w:val="000000" w:themeColor="text1"/>
          <w:sz w:val="22"/>
          <w:szCs w:val="22"/>
        </w:rPr>
        <w:t>/20</w:t>
      </w:r>
      <w:r w:rsidR="00DA2E32">
        <w:rPr>
          <w:rFonts w:ascii="Tahoma" w:hAnsi="Tahoma" w:cs="Tahoma"/>
          <w:color w:val="000000" w:themeColor="text1"/>
          <w:sz w:val="22"/>
          <w:szCs w:val="22"/>
        </w:rPr>
        <w:t>20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14:paraId="6BB52C2E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206CDDC5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14:paraId="0B848831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7669670F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44A3B18C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14:paraId="56DF0E84" w14:textId="77777777"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14:paraId="463CC2CE" w14:textId="77777777"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14:paraId="240A4569" w14:textId="03061FA1"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</w:t>
      </w:r>
      <w:r w:rsidR="00020F61">
        <w:rPr>
          <w:rFonts w:ascii="Tahoma" w:hAnsi="Tahoma" w:cs="Tahoma"/>
          <w:sz w:val="22"/>
          <w:szCs w:val="22"/>
        </w:rPr>
        <w:t>_</w:t>
      </w:r>
      <w:r>
        <w:rPr>
          <w:rFonts w:ascii="Tahoma" w:hAnsi="Tahoma" w:cs="Tahoma"/>
          <w:sz w:val="22"/>
          <w:szCs w:val="22"/>
        </w:rPr>
        <w:t>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14:paraId="39158830" w14:textId="77777777"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14:paraId="0A167860" w14:textId="77777777"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14:paraId="1B14B3AC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14:paraId="043D9B30" w14:textId="09922BBC"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14:paraId="47A486A4" w14:textId="20442B7D" w:rsidR="00020F61" w:rsidRDefault="00020F61" w:rsidP="00816378">
      <w:pPr>
        <w:jc w:val="both"/>
        <w:rPr>
          <w:rFonts w:ascii="Tahoma" w:hAnsi="Tahoma" w:cs="Tahoma"/>
          <w:sz w:val="22"/>
          <w:szCs w:val="22"/>
        </w:rPr>
      </w:pPr>
    </w:p>
    <w:p w14:paraId="724519CC" w14:textId="77777777" w:rsidR="00020F61" w:rsidRDefault="00020F61" w:rsidP="00816378">
      <w:pPr>
        <w:jc w:val="both"/>
        <w:rPr>
          <w:rFonts w:ascii="Tahoma" w:hAnsi="Tahoma" w:cs="Tahoma"/>
          <w:sz w:val="22"/>
          <w:szCs w:val="22"/>
        </w:rPr>
      </w:pPr>
    </w:p>
    <w:p w14:paraId="4A7741C6" w14:textId="77777777"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14:paraId="5C2331C1" w14:textId="6B96627B"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</w:t>
      </w:r>
      <w:r w:rsidR="00020F61">
        <w:rPr>
          <w:rFonts w:ascii="Tahoma" w:hAnsi="Tahoma" w:cs="Tahoma"/>
          <w:sz w:val="22"/>
          <w:szCs w:val="22"/>
        </w:rPr>
        <w:tab/>
      </w:r>
      <w:r w:rsidR="00020F61">
        <w:rPr>
          <w:rFonts w:ascii="Tahoma" w:hAnsi="Tahoma" w:cs="Tahoma"/>
          <w:sz w:val="22"/>
          <w:szCs w:val="22"/>
        </w:rPr>
        <w:tab/>
      </w:r>
      <w:r w:rsidR="00D05B6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="00020F61">
        <w:rPr>
          <w:rFonts w:ascii="Tahoma" w:hAnsi="Tahoma" w:cs="Tahoma"/>
          <w:sz w:val="22"/>
          <w:szCs w:val="22"/>
        </w:rPr>
        <w:t>_____</w:t>
      </w:r>
    </w:p>
    <w:p w14:paraId="69766BAC" w14:textId="5EED4AC2" w:rsidR="00020F61" w:rsidRDefault="00020F61" w:rsidP="00020F61">
      <w:pPr>
        <w:jc w:val="both"/>
        <w:rPr>
          <w:rFonts w:ascii="Tahoma" w:hAnsi="Tahoma" w:cs="Tahoma"/>
          <w:sz w:val="22"/>
          <w:szCs w:val="22"/>
        </w:rPr>
      </w:pPr>
    </w:p>
    <w:p w14:paraId="5059CE17" w14:textId="77777777" w:rsidR="00020F61" w:rsidRDefault="00020F61" w:rsidP="00020F61">
      <w:pPr>
        <w:jc w:val="both"/>
        <w:rPr>
          <w:rFonts w:ascii="Tahoma" w:hAnsi="Tahoma" w:cs="Tahoma"/>
          <w:sz w:val="22"/>
          <w:szCs w:val="22"/>
        </w:rPr>
      </w:pPr>
    </w:p>
    <w:p w14:paraId="7F0DA78E" w14:textId="77777777" w:rsidR="00020F61" w:rsidRDefault="00020F61" w:rsidP="00020F6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Slovenski državni gozdovi d.o.o.                      </w:t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  <w:t xml:space="preserve">  Kupec oz. izvajalec prevoza: </w:t>
      </w:r>
    </w:p>
    <w:p w14:paraId="49E1FF60" w14:textId="0DCE1607" w:rsidR="00020F61" w:rsidRDefault="00020F61" w:rsidP="00020F6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  </w:t>
      </w:r>
      <w:r>
        <w:rPr>
          <w:rFonts w:ascii="Tahoma" w:hAnsi="Tahoma" w:cs="Tahoma"/>
          <w:sz w:val="22"/>
          <w:szCs w:val="22"/>
        </w:rPr>
        <w:softHyphen/>
      </w:r>
      <w:r>
        <w:rPr>
          <w:rFonts w:ascii="Tahoma" w:hAnsi="Tahoma" w:cs="Tahoma"/>
          <w:sz w:val="22"/>
          <w:szCs w:val="22"/>
        </w:rPr>
        <w:softHyphen/>
      </w:r>
      <w:r>
        <w:rPr>
          <w:rFonts w:ascii="Tahoma" w:hAnsi="Tahoma" w:cs="Tahoma"/>
          <w:sz w:val="22"/>
          <w:szCs w:val="22"/>
        </w:rPr>
        <w:softHyphen/>
      </w:r>
      <w:r>
        <w:rPr>
          <w:rFonts w:ascii="Tahoma" w:hAnsi="Tahoma" w:cs="Tahoma"/>
          <w:sz w:val="22"/>
          <w:szCs w:val="22"/>
        </w:rPr>
        <w:softHyphen/>
      </w:r>
      <w:r>
        <w:rPr>
          <w:rFonts w:ascii="Tahoma" w:hAnsi="Tahoma" w:cs="Tahoma"/>
          <w:sz w:val="22"/>
          <w:szCs w:val="22"/>
        </w:rPr>
        <w:softHyphen/>
      </w:r>
      <w:r>
        <w:rPr>
          <w:rFonts w:ascii="Tahoma" w:hAnsi="Tahoma" w:cs="Tahoma"/>
          <w:sz w:val="22"/>
          <w:szCs w:val="22"/>
        </w:rPr>
        <w:softHyphen/>
      </w:r>
      <w:r>
        <w:rPr>
          <w:rFonts w:ascii="Tahoma" w:hAnsi="Tahoma" w:cs="Tahoma"/>
          <w:sz w:val="22"/>
          <w:szCs w:val="22"/>
        </w:rPr>
        <w:softHyphen/>
      </w:r>
      <w:r>
        <w:rPr>
          <w:rFonts w:ascii="Tahoma" w:hAnsi="Tahoma" w:cs="Tahoma"/>
          <w:sz w:val="22"/>
          <w:szCs w:val="22"/>
        </w:rPr>
        <w:softHyphen/>
      </w:r>
      <w:r>
        <w:rPr>
          <w:rFonts w:ascii="Tahoma" w:hAnsi="Tahoma" w:cs="Tahoma"/>
          <w:sz w:val="22"/>
          <w:szCs w:val="22"/>
        </w:rPr>
        <w:softHyphen/>
      </w:r>
      <w:r>
        <w:rPr>
          <w:rFonts w:ascii="Tahoma" w:hAnsi="Tahoma" w:cs="Tahoma"/>
          <w:sz w:val="22"/>
          <w:szCs w:val="22"/>
        </w:rPr>
        <w:softHyphen/>
      </w:r>
      <w:r>
        <w:rPr>
          <w:rFonts w:ascii="Tahoma" w:hAnsi="Tahoma" w:cs="Tahoma"/>
          <w:sz w:val="22"/>
          <w:szCs w:val="22"/>
        </w:rPr>
        <w:softHyphen/>
      </w:r>
      <w:r>
        <w:rPr>
          <w:rFonts w:ascii="Tahoma" w:hAnsi="Tahoma" w:cs="Tahoma"/>
          <w:sz w:val="22"/>
          <w:szCs w:val="22"/>
        </w:rPr>
        <w:softHyphen/>
      </w:r>
      <w:r>
        <w:rPr>
          <w:rFonts w:ascii="Tahoma" w:hAnsi="Tahoma" w:cs="Tahoma"/>
          <w:sz w:val="22"/>
          <w:szCs w:val="22"/>
        </w:rPr>
        <w:softHyphen/>
      </w:r>
      <w:r>
        <w:rPr>
          <w:rFonts w:ascii="Tahoma" w:hAnsi="Tahoma" w:cs="Tahoma"/>
          <w:sz w:val="22"/>
          <w:szCs w:val="22"/>
        </w:rPr>
        <w:softHyphen/>
      </w:r>
      <w:r>
        <w:rPr>
          <w:rFonts w:ascii="Tahoma" w:hAnsi="Tahoma" w:cs="Tahoma"/>
          <w:sz w:val="22"/>
          <w:szCs w:val="22"/>
        </w:rPr>
        <w:softHyphen/>
      </w:r>
    </w:p>
    <w:p w14:paraId="362FB2DB" w14:textId="77777777" w:rsidR="00020F61" w:rsidRDefault="00020F61" w:rsidP="00020F61">
      <w:pPr>
        <w:jc w:val="both"/>
        <w:rPr>
          <w:rFonts w:ascii="Tahoma" w:hAnsi="Tahoma" w:cs="Tahoma"/>
          <w:sz w:val="22"/>
          <w:szCs w:val="22"/>
        </w:rPr>
      </w:pPr>
    </w:p>
    <w:p w14:paraId="7E0EEB66" w14:textId="7E56321E" w:rsidR="00020F61" w:rsidRDefault="00020F61" w:rsidP="00020F6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_______________________</w:t>
      </w:r>
      <w:r w:rsidR="00E52402">
        <w:rPr>
          <w:rFonts w:ascii="Tahoma" w:hAnsi="Tahoma" w:cs="Tahoma"/>
          <w:sz w:val="22"/>
          <w:szCs w:val="22"/>
        </w:rPr>
        <w:t>____</w:t>
      </w:r>
      <w:r>
        <w:rPr>
          <w:rFonts w:ascii="Tahoma" w:hAnsi="Tahoma" w:cs="Tahoma"/>
          <w:sz w:val="22"/>
          <w:szCs w:val="22"/>
        </w:rPr>
        <w:t xml:space="preserve">                           </w:t>
      </w:r>
      <w:r w:rsidR="00E52402">
        <w:rPr>
          <w:rFonts w:ascii="Tahoma" w:hAnsi="Tahoma" w:cs="Tahoma"/>
          <w:sz w:val="22"/>
          <w:szCs w:val="22"/>
        </w:rPr>
        <w:t xml:space="preserve">          </w:t>
      </w:r>
      <w:r>
        <w:rPr>
          <w:rFonts w:ascii="Tahoma" w:hAnsi="Tahoma" w:cs="Tahoma"/>
          <w:sz w:val="22"/>
          <w:szCs w:val="22"/>
        </w:rPr>
        <w:t>___________________</w:t>
      </w:r>
      <w:r w:rsidR="00E52402">
        <w:rPr>
          <w:rFonts w:ascii="Tahoma" w:hAnsi="Tahoma" w:cs="Tahoma"/>
          <w:sz w:val="22"/>
          <w:szCs w:val="22"/>
        </w:rPr>
        <w:t>______</w:t>
      </w:r>
      <w:r>
        <w:rPr>
          <w:rFonts w:ascii="Tahoma" w:hAnsi="Tahoma" w:cs="Tahoma"/>
          <w:sz w:val="22"/>
          <w:szCs w:val="22"/>
        </w:rPr>
        <w:t>__</w:t>
      </w:r>
    </w:p>
    <w:p w14:paraId="1D69ACFB" w14:textId="77777777" w:rsidR="00020F61" w:rsidRDefault="00020F61" w:rsidP="00020F6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Samo Mihelin, začasni direktor</w:t>
      </w:r>
    </w:p>
    <w:p w14:paraId="7ADA05F2" w14:textId="7F8ED117" w:rsidR="00816378" w:rsidRPr="00D170FB" w:rsidRDefault="00816378" w:rsidP="00020F61">
      <w:pPr>
        <w:jc w:val="both"/>
        <w:rPr>
          <w:rFonts w:ascii="Tahoma" w:hAnsi="Tahoma" w:cs="Tahoma"/>
          <w:sz w:val="22"/>
          <w:szCs w:val="22"/>
        </w:rPr>
      </w:pP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13C6A4" w14:textId="77777777" w:rsidR="004A6F0C" w:rsidRDefault="004A6F0C">
      <w:r>
        <w:separator/>
      </w:r>
    </w:p>
  </w:endnote>
  <w:endnote w:type="continuationSeparator" w:id="0">
    <w:p w14:paraId="043CC73C" w14:textId="77777777"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22BF8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ACDB30B" w14:textId="77777777" w:rsidR="00611811" w:rsidRDefault="00E52402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231605" w14:textId="77777777" w:rsidR="004A6F0C" w:rsidRDefault="004A6F0C">
      <w:r>
        <w:separator/>
      </w:r>
    </w:p>
  </w:footnote>
  <w:footnote w:type="continuationSeparator" w:id="0">
    <w:p w14:paraId="7BA91DFC" w14:textId="77777777"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07DC05" w14:textId="77777777" w:rsidR="00611811" w:rsidRDefault="00E52402" w:rsidP="004E7842">
    <w:pPr>
      <w:pStyle w:val="Glava"/>
      <w:ind w:left="-1417"/>
    </w:pPr>
    <w:r>
      <w:rPr>
        <w:noProof/>
      </w:rPr>
      <w:object w:dxaOrig="1440" w:dyaOrig="1440" w14:anchorId="3623C93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64179491" r:id="rId2"/>
      </w:object>
    </w:r>
    <w:r w:rsidR="002E52F6">
      <w:t xml:space="preserve">      </w:t>
    </w:r>
  </w:p>
  <w:p w14:paraId="67907DDD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EB0957" wp14:editId="74D21795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2D396B8A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0EDF6853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2BB1EDC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63FCAD68" w14:textId="77777777" w:rsidR="00611811" w:rsidRDefault="00E52402" w:rsidP="004E7842">
    <w:pPr>
      <w:pStyle w:val="Glava"/>
    </w:pPr>
  </w:p>
  <w:p w14:paraId="6F956A1C" w14:textId="77777777" w:rsidR="00611811" w:rsidRDefault="00E5240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20F61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B6F7B"/>
    <w:rsid w:val="003E35D1"/>
    <w:rsid w:val="003E4720"/>
    <w:rsid w:val="004322C8"/>
    <w:rsid w:val="00445184"/>
    <w:rsid w:val="00471746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96D7F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9B1E9A"/>
    <w:rsid w:val="009C3521"/>
    <w:rsid w:val="00A31671"/>
    <w:rsid w:val="00A36047"/>
    <w:rsid w:val="00A52529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C0462C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DA2E32"/>
    <w:rsid w:val="00E04096"/>
    <w:rsid w:val="00E04D6D"/>
    <w:rsid w:val="00E40E99"/>
    <w:rsid w:val="00E43A8F"/>
    <w:rsid w:val="00E52402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9D39000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840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Robi Saje</cp:lastModifiedBy>
  <cp:revision>15</cp:revision>
  <cp:lastPrinted>2016-12-16T09:07:00Z</cp:lastPrinted>
  <dcterms:created xsi:type="dcterms:W3CDTF">2019-04-03T09:44:00Z</dcterms:created>
  <dcterms:modified xsi:type="dcterms:W3CDTF">2020-10-14T09:18:00Z</dcterms:modified>
</cp:coreProperties>
</file>